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2D" w:rsidRPr="00C6122D" w:rsidRDefault="00C6122D" w:rsidP="00A55567">
      <w:pPr>
        <w:spacing w:after="150" w:line="276" w:lineRule="auto"/>
        <w:rPr>
          <w:rFonts w:asciiTheme="minorHAnsi" w:hAnsiTheme="minorHAnsi" w:cstheme="minorHAnsi"/>
          <w:b/>
          <w:color w:val="333333"/>
          <w:szCs w:val="22"/>
        </w:rPr>
      </w:pPr>
      <w:bookmarkStart w:id="0" w:name="_GoBack"/>
      <w:bookmarkEnd w:id="0"/>
      <w:r w:rsidRPr="00C6122D">
        <w:rPr>
          <w:rFonts w:asciiTheme="minorHAnsi" w:hAnsiTheme="minorHAnsi" w:cstheme="minorHAnsi"/>
          <w:b/>
          <w:color w:val="333333"/>
          <w:szCs w:val="22"/>
        </w:rPr>
        <w:t>ExxonMobil</w:t>
      </w:r>
      <w:r w:rsidR="005C7336">
        <w:rPr>
          <w:rFonts w:asciiTheme="minorHAnsi" w:hAnsiTheme="minorHAnsi" w:cstheme="minorHAnsi"/>
          <w:b/>
          <w:color w:val="333333"/>
          <w:szCs w:val="22"/>
        </w:rPr>
        <w:t xml:space="preserve"> Czech Republic</w:t>
      </w:r>
    </w:p>
    <w:p w:rsidR="00A55567" w:rsidRPr="001D3D57" w:rsidRDefault="00DE2202" w:rsidP="00A55567">
      <w:pPr>
        <w:spacing w:after="150" w:line="276" w:lineRule="auto"/>
        <w:rPr>
          <w:rFonts w:asciiTheme="minorHAnsi" w:hAnsiTheme="minorHAnsi" w:cstheme="minorHAnsi"/>
          <w:color w:val="333333"/>
          <w:sz w:val="20"/>
          <w:szCs w:val="22"/>
        </w:rPr>
      </w:pPr>
      <w:r w:rsidRPr="001D3D57">
        <w:rPr>
          <w:rFonts w:asciiTheme="minorHAnsi" w:hAnsiTheme="minorHAnsi" w:cstheme="minorHAnsi"/>
          <w:color w:val="333333"/>
          <w:sz w:val="20"/>
          <w:szCs w:val="22"/>
        </w:rPr>
        <w:t xml:space="preserve">ExxonMobil is the largest publicly traded energy company in the world. We are known for integrity, technological leadership and world class workforce. </w:t>
      </w:r>
      <w:r w:rsidR="00A55567" w:rsidRPr="001D3D57">
        <w:rPr>
          <w:rFonts w:asciiTheme="minorHAnsi" w:hAnsiTheme="minorHAnsi" w:cstheme="minorHAnsi"/>
          <w:color w:val="333333"/>
          <w:sz w:val="20"/>
          <w:szCs w:val="22"/>
        </w:rPr>
        <w:t>ExxonMobil in Prague was established in 2004 and has grown into a mature organization with 1,200 employees supporting 158 countries in 23 different languages. From Prague we support Europe, Africa and Middle East regions as well as the Americas in departments such as Accounts Payables, Customer Service, Procurement, Supply Chain, Credit and Cash Management.</w:t>
      </w:r>
    </w:p>
    <w:p w:rsidR="00A55567" w:rsidRPr="001D3D57" w:rsidRDefault="00A55567" w:rsidP="001D3D57">
      <w:pPr>
        <w:spacing w:after="150" w:line="276" w:lineRule="auto"/>
        <w:rPr>
          <w:rFonts w:asciiTheme="minorHAnsi" w:hAnsiTheme="minorHAnsi" w:cstheme="minorHAnsi"/>
          <w:color w:val="333333"/>
          <w:sz w:val="20"/>
          <w:szCs w:val="22"/>
        </w:rPr>
      </w:pPr>
      <w:r w:rsidRPr="001D3D57">
        <w:rPr>
          <w:rFonts w:asciiTheme="minorHAnsi" w:hAnsiTheme="minorHAnsi" w:cstheme="minorHAnsi"/>
          <w:color w:val="333333"/>
          <w:sz w:val="20"/>
          <w:szCs w:val="22"/>
        </w:rPr>
        <w:t>Our hiring philosophy is based on the principle of career development. ExxonMobil hires employees not just for one job, but rather provides opportunities for them to develop across roles within their department as well as to move into other departments and build broader careers that can have both local and global scope.   </w:t>
      </w:r>
    </w:p>
    <w:p w:rsidR="00A55567" w:rsidRPr="001D3D57" w:rsidRDefault="00A55567" w:rsidP="001D3D57">
      <w:pPr>
        <w:spacing w:after="150" w:line="276" w:lineRule="auto"/>
        <w:rPr>
          <w:rFonts w:asciiTheme="minorHAnsi" w:hAnsiTheme="minorHAnsi" w:cstheme="minorHAnsi"/>
          <w:color w:val="333333"/>
          <w:sz w:val="20"/>
          <w:szCs w:val="22"/>
        </w:rPr>
      </w:pPr>
      <w:r w:rsidRPr="001D3D57">
        <w:rPr>
          <w:rFonts w:asciiTheme="minorHAnsi" w:hAnsiTheme="minorHAnsi" w:cstheme="minorHAnsi"/>
          <w:color w:val="333333"/>
          <w:sz w:val="20"/>
          <w:szCs w:val="22"/>
        </w:rPr>
        <w:t xml:space="preserve">We offer a wide range of positions to </w:t>
      </w:r>
      <w:r w:rsidRPr="00033A85">
        <w:rPr>
          <w:rFonts w:asciiTheme="minorHAnsi" w:hAnsiTheme="minorHAnsi" w:cstheme="minorHAnsi"/>
          <w:b/>
          <w:color w:val="333333"/>
          <w:sz w:val="20"/>
          <w:szCs w:val="22"/>
        </w:rPr>
        <w:t>university graduates</w:t>
      </w:r>
      <w:r w:rsidRPr="001D3D57">
        <w:rPr>
          <w:rFonts w:asciiTheme="minorHAnsi" w:hAnsiTheme="minorHAnsi" w:cstheme="minorHAnsi"/>
          <w:color w:val="333333"/>
          <w:sz w:val="20"/>
          <w:szCs w:val="22"/>
        </w:rPr>
        <w:t xml:space="preserve"> who have just started their career or have limited work experience. Our strong onboarding and training program ensures a quick start for everyone.</w:t>
      </w:r>
    </w:p>
    <w:p w:rsidR="00C6122D" w:rsidRPr="001D3D57" w:rsidRDefault="00C6122D" w:rsidP="001D3D57">
      <w:pPr>
        <w:spacing w:after="150" w:line="276" w:lineRule="auto"/>
        <w:rPr>
          <w:rFonts w:asciiTheme="minorHAnsi" w:hAnsiTheme="minorHAnsi" w:cstheme="minorHAnsi"/>
          <w:color w:val="333333"/>
          <w:sz w:val="20"/>
          <w:szCs w:val="22"/>
        </w:rPr>
      </w:pPr>
      <w:r w:rsidRPr="001D3D57">
        <w:rPr>
          <w:rFonts w:asciiTheme="minorHAnsi" w:hAnsiTheme="minorHAnsi" w:cstheme="minorHAnsi"/>
          <w:color w:val="333333"/>
          <w:sz w:val="20"/>
          <w:szCs w:val="22"/>
        </w:rPr>
        <w:t xml:space="preserve">Each year we also welcome a number of students who gain their first working experience in our internship program. In 3-9 months </w:t>
      </w:r>
      <w:r w:rsidRPr="00033A85">
        <w:rPr>
          <w:rFonts w:asciiTheme="minorHAnsi" w:hAnsiTheme="minorHAnsi" w:cstheme="minorHAnsi"/>
          <w:b/>
          <w:color w:val="333333"/>
          <w:sz w:val="20"/>
          <w:szCs w:val="22"/>
        </w:rPr>
        <w:t>interns</w:t>
      </w:r>
      <w:r w:rsidRPr="001D3D57">
        <w:rPr>
          <w:rFonts w:asciiTheme="minorHAnsi" w:hAnsiTheme="minorHAnsi" w:cstheme="minorHAnsi"/>
          <w:color w:val="333333"/>
          <w:sz w:val="20"/>
          <w:szCs w:val="22"/>
        </w:rPr>
        <w:t xml:space="preserve"> learn more about ExxonMobil and the business managed from Prague. They have an opportunity to work on projects as well as operational tasks. </w:t>
      </w:r>
    </w:p>
    <w:p w:rsidR="00DE2202" w:rsidRPr="005C7336" w:rsidRDefault="00C6122D" w:rsidP="001D3D57">
      <w:pPr>
        <w:spacing w:after="150" w:line="276" w:lineRule="auto"/>
        <w:rPr>
          <w:rFonts w:asciiTheme="minorHAnsi" w:hAnsiTheme="minorHAnsi" w:cstheme="minorHAnsi"/>
          <w:b/>
          <w:color w:val="333333"/>
          <w:sz w:val="20"/>
          <w:szCs w:val="22"/>
        </w:rPr>
      </w:pPr>
      <w:r w:rsidRPr="005C7336">
        <w:rPr>
          <w:rFonts w:asciiTheme="minorHAnsi" w:hAnsiTheme="minorHAnsi" w:cstheme="minorHAnsi"/>
          <w:b/>
          <w:color w:val="333333"/>
          <w:sz w:val="20"/>
          <w:szCs w:val="22"/>
        </w:rPr>
        <w:t>We offer</w:t>
      </w:r>
      <w:r w:rsidR="00774B50" w:rsidRPr="005C7336">
        <w:rPr>
          <w:rFonts w:asciiTheme="minorHAnsi" w:hAnsiTheme="minorHAnsi" w:cstheme="minorHAnsi"/>
          <w:b/>
          <w:color w:val="333333"/>
          <w:sz w:val="20"/>
          <w:szCs w:val="22"/>
        </w:rPr>
        <w:t>:</w:t>
      </w:r>
    </w:p>
    <w:p w:rsidR="00C6122D" w:rsidRPr="001D3D57" w:rsidRDefault="00C6122D" w:rsidP="001D3D57">
      <w:pPr>
        <w:pStyle w:val="ListParagraph"/>
        <w:numPr>
          <w:ilvl w:val="0"/>
          <w:numId w:val="4"/>
        </w:numPr>
        <w:spacing w:after="150" w:line="276" w:lineRule="auto"/>
        <w:rPr>
          <w:rFonts w:cstheme="minorHAnsi"/>
          <w:color w:val="333333"/>
          <w:sz w:val="20"/>
        </w:rPr>
      </w:pPr>
      <w:r w:rsidRPr="001D3D57">
        <w:rPr>
          <w:rFonts w:cstheme="minorHAnsi"/>
          <w:color w:val="333333"/>
          <w:sz w:val="20"/>
        </w:rPr>
        <w:t xml:space="preserve">Working in a truly multinational environment – we are 70 nationalities under one roof. </w:t>
      </w:r>
    </w:p>
    <w:p w:rsidR="00C6122D" w:rsidRPr="001D3D57" w:rsidRDefault="00C6122D" w:rsidP="001D3D57">
      <w:pPr>
        <w:pStyle w:val="ListParagraph"/>
        <w:numPr>
          <w:ilvl w:val="0"/>
          <w:numId w:val="4"/>
        </w:numPr>
        <w:spacing w:after="150" w:line="276" w:lineRule="auto"/>
        <w:rPr>
          <w:rFonts w:cstheme="minorHAnsi"/>
          <w:color w:val="333333"/>
          <w:sz w:val="20"/>
        </w:rPr>
      </w:pPr>
      <w:r w:rsidRPr="001D3D57">
        <w:rPr>
          <w:rFonts w:cstheme="minorHAnsi"/>
          <w:color w:val="333333"/>
          <w:sz w:val="20"/>
        </w:rPr>
        <w:t>Daily contact with international customers developing your communication and language skills.</w:t>
      </w:r>
    </w:p>
    <w:p w:rsidR="00C6122D" w:rsidRPr="001D3D57" w:rsidRDefault="00C6122D" w:rsidP="001D3D57">
      <w:pPr>
        <w:pStyle w:val="ListParagraph"/>
        <w:numPr>
          <w:ilvl w:val="0"/>
          <w:numId w:val="4"/>
        </w:numPr>
        <w:spacing w:after="150" w:line="276" w:lineRule="auto"/>
        <w:rPr>
          <w:rFonts w:cstheme="minorHAnsi"/>
          <w:color w:val="333333"/>
          <w:sz w:val="20"/>
        </w:rPr>
      </w:pPr>
      <w:r w:rsidRPr="001D3D57">
        <w:rPr>
          <w:rFonts w:cstheme="minorHAnsi"/>
          <w:color w:val="333333"/>
          <w:sz w:val="20"/>
        </w:rPr>
        <w:t>Opportunities for professional and personal de</w:t>
      </w:r>
      <w:r w:rsidR="00A86A19" w:rsidRPr="001D3D57">
        <w:rPr>
          <w:rFonts w:cstheme="minorHAnsi"/>
          <w:color w:val="333333"/>
          <w:sz w:val="20"/>
        </w:rPr>
        <w:t>velopment through</w:t>
      </w:r>
      <w:r w:rsidRPr="001D3D57">
        <w:rPr>
          <w:rFonts w:cstheme="minorHAnsi"/>
          <w:color w:val="333333"/>
          <w:sz w:val="20"/>
        </w:rPr>
        <w:t xml:space="preserve"> training sessions and </w:t>
      </w:r>
      <w:r w:rsidR="00A86A19" w:rsidRPr="001D3D57">
        <w:rPr>
          <w:rFonts w:cstheme="minorHAnsi"/>
          <w:color w:val="333333"/>
          <w:sz w:val="20"/>
        </w:rPr>
        <w:t>job rotation</w:t>
      </w:r>
      <w:r w:rsidRPr="001D3D57">
        <w:rPr>
          <w:rFonts w:cstheme="minorHAnsi"/>
          <w:color w:val="333333"/>
          <w:sz w:val="20"/>
        </w:rPr>
        <w:t>.</w:t>
      </w:r>
    </w:p>
    <w:p w:rsidR="00C6122D" w:rsidRPr="001D3D57" w:rsidRDefault="00C6122D" w:rsidP="001D3D57">
      <w:pPr>
        <w:pStyle w:val="ListParagraph"/>
        <w:numPr>
          <w:ilvl w:val="0"/>
          <w:numId w:val="4"/>
        </w:numPr>
        <w:spacing w:after="150" w:line="276" w:lineRule="auto"/>
        <w:rPr>
          <w:rFonts w:cstheme="minorHAnsi"/>
          <w:color w:val="333333"/>
          <w:sz w:val="20"/>
        </w:rPr>
      </w:pPr>
      <w:r w:rsidRPr="001D3D57">
        <w:rPr>
          <w:rFonts w:cstheme="minorHAnsi"/>
          <w:color w:val="333333"/>
          <w:sz w:val="20"/>
        </w:rPr>
        <w:t>Strong</w:t>
      </w:r>
      <w:r w:rsidR="00A86A19" w:rsidRPr="001D3D57">
        <w:rPr>
          <w:rFonts w:cstheme="minorHAnsi"/>
          <w:color w:val="333333"/>
          <w:sz w:val="20"/>
        </w:rPr>
        <w:t xml:space="preserve"> benefits package including cafeteria, and in-house langauge courses and massages. </w:t>
      </w:r>
    </w:p>
    <w:p w:rsidR="00A86A19" w:rsidRPr="001D3D57" w:rsidRDefault="00A86A19" w:rsidP="001D3D57">
      <w:pPr>
        <w:pStyle w:val="ListParagraph"/>
        <w:numPr>
          <w:ilvl w:val="0"/>
          <w:numId w:val="4"/>
        </w:numPr>
        <w:spacing w:after="150" w:line="276" w:lineRule="auto"/>
        <w:rPr>
          <w:rFonts w:cstheme="minorHAnsi"/>
          <w:color w:val="333333"/>
          <w:sz w:val="20"/>
        </w:rPr>
      </w:pPr>
      <w:r w:rsidRPr="001D3D57">
        <w:rPr>
          <w:rFonts w:cstheme="minorHAnsi"/>
          <w:color w:val="333333"/>
          <w:sz w:val="20"/>
        </w:rPr>
        <w:t>Working from home and work time flexibility.</w:t>
      </w:r>
    </w:p>
    <w:p w:rsidR="00A86A19" w:rsidRPr="001D3D57" w:rsidRDefault="00A86A19" w:rsidP="001D3D57">
      <w:pPr>
        <w:pStyle w:val="ListParagraph"/>
        <w:numPr>
          <w:ilvl w:val="0"/>
          <w:numId w:val="4"/>
        </w:numPr>
        <w:spacing w:after="150" w:line="276" w:lineRule="auto"/>
        <w:rPr>
          <w:rFonts w:cstheme="minorHAnsi"/>
          <w:color w:val="333333"/>
          <w:sz w:val="20"/>
        </w:rPr>
      </w:pPr>
      <w:r w:rsidRPr="001D3D57">
        <w:rPr>
          <w:rFonts w:cstheme="minorHAnsi"/>
          <w:color w:val="333333"/>
          <w:sz w:val="20"/>
        </w:rPr>
        <w:t>Business travelling to meet with customers face to face.</w:t>
      </w:r>
    </w:p>
    <w:p w:rsidR="00774B50" w:rsidRPr="001D3D57" w:rsidRDefault="00A86A19" w:rsidP="001D3D57">
      <w:pPr>
        <w:pStyle w:val="ListParagraph"/>
        <w:numPr>
          <w:ilvl w:val="0"/>
          <w:numId w:val="4"/>
        </w:numPr>
        <w:spacing w:after="150" w:line="276" w:lineRule="auto"/>
        <w:rPr>
          <w:rFonts w:cstheme="minorHAnsi"/>
          <w:color w:val="333333"/>
          <w:sz w:val="20"/>
        </w:rPr>
      </w:pPr>
      <w:r w:rsidRPr="001D3D57">
        <w:rPr>
          <w:rFonts w:cstheme="minorHAnsi"/>
          <w:color w:val="333333"/>
          <w:sz w:val="20"/>
        </w:rPr>
        <w:t xml:space="preserve">Wide range of </w:t>
      </w:r>
      <w:r w:rsidR="00774B50" w:rsidRPr="001D3D57">
        <w:rPr>
          <w:rFonts w:cstheme="minorHAnsi"/>
          <w:color w:val="333333"/>
          <w:sz w:val="20"/>
        </w:rPr>
        <w:t>employee´s networks and programs (Women’s Interest Network, PRIDE, Toastmasters, Coaching &amp; Mentoring, Days of volunteering)</w:t>
      </w:r>
      <w:r w:rsidRPr="001D3D57">
        <w:rPr>
          <w:rFonts w:cstheme="minorHAnsi"/>
          <w:color w:val="333333"/>
          <w:sz w:val="20"/>
        </w:rPr>
        <w:t>.</w:t>
      </w:r>
    </w:p>
    <w:p w:rsidR="00774B50" w:rsidRPr="001D3D57" w:rsidRDefault="00774B50" w:rsidP="001D3D57">
      <w:pPr>
        <w:spacing w:after="150" w:line="276" w:lineRule="auto"/>
        <w:rPr>
          <w:rFonts w:asciiTheme="minorHAnsi" w:hAnsiTheme="minorHAnsi" w:cstheme="minorHAnsi"/>
          <w:color w:val="333333"/>
          <w:sz w:val="20"/>
          <w:szCs w:val="22"/>
        </w:rPr>
      </w:pPr>
      <w:r w:rsidRPr="001D3D57">
        <w:rPr>
          <w:rFonts w:asciiTheme="minorHAnsi" w:hAnsiTheme="minorHAnsi" w:cstheme="minorHAnsi"/>
          <w:color w:val="333333"/>
          <w:sz w:val="20"/>
          <w:szCs w:val="22"/>
        </w:rPr>
        <w:t xml:space="preserve">If you want to use English and other European languages on daily basis, you are a strong team player with proactive and flexible mindset ExxonMobil might be the right company for you. </w:t>
      </w:r>
    </w:p>
    <w:p w:rsidR="00774B50" w:rsidRPr="001D3D57" w:rsidRDefault="00A86A19" w:rsidP="001D3D57">
      <w:pPr>
        <w:spacing w:line="276" w:lineRule="auto"/>
        <w:rPr>
          <w:rFonts w:asciiTheme="minorHAnsi" w:hAnsiTheme="minorHAnsi" w:cstheme="minorHAnsi"/>
          <w:color w:val="333333"/>
          <w:sz w:val="20"/>
          <w:szCs w:val="22"/>
        </w:rPr>
      </w:pPr>
      <w:r w:rsidRPr="001D3D57">
        <w:rPr>
          <w:rFonts w:asciiTheme="minorHAnsi" w:hAnsiTheme="minorHAnsi" w:cstheme="minorHAnsi"/>
          <w:color w:val="333333"/>
          <w:sz w:val="20"/>
          <w:szCs w:val="22"/>
        </w:rPr>
        <w:t>Michael</w:t>
      </w:r>
      <w:r w:rsidR="00774B50" w:rsidRPr="001D3D57">
        <w:rPr>
          <w:rFonts w:asciiTheme="minorHAnsi" w:hAnsiTheme="minorHAnsi" w:cstheme="minorHAnsi"/>
          <w:color w:val="333333"/>
          <w:sz w:val="20"/>
          <w:szCs w:val="22"/>
        </w:rPr>
        <w:t>a Raiola, Supply Chain Supervisor</w:t>
      </w:r>
    </w:p>
    <w:p w:rsidR="00774B50" w:rsidRPr="001D3D57" w:rsidRDefault="00774B50" w:rsidP="001D3D57">
      <w:pPr>
        <w:spacing w:line="276" w:lineRule="auto"/>
        <w:rPr>
          <w:rFonts w:asciiTheme="minorHAnsi" w:hAnsiTheme="minorHAnsi" w:cstheme="minorHAnsi"/>
          <w:i/>
          <w:color w:val="333333"/>
          <w:sz w:val="20"/>
          <w:szCs w:val="22"/>
        </w:rPr>
      </w:pPr>
      <w:r w:rsidRPr="001D3D57">
        <w:rPr>
          <w:rFonts w:asciiTheme="minorHAnsi" w:hAnsiTheme="minorHAnsi" w:cstheme="minorHAnsi"/>
          <w:i/>
          <w:color w:val="333333"/>
          <w:sz w:val="20"/>
          <w:szCs w:val="22"/>
        </w:rPr>
        <w:t>“In the past 4 years I have exchanged 3 positions in Chemicals, the fastest growing department in the</w:t>
      </w:r>
      <w:r w:rsidR="00875853">
        <w:rPr>
          <w:rFonts w:asciiTheme="minorHAnsi" w:hAnsiTheme="minorHAnsi" w:cstheme="minorHAnsi"/>
          <w:i/>
          <w:color w:val="333333"/>
          <w:sz w:val="20"/>
          <w:szCs w:val="22"/>
        </w:rPr>
        <w:t xml:space="preserve"> GB</w:t>
      </w:r>
      <w:r w:rsidRPr="001D3D57">
        <w:rPr>
          <w:rFonts w:asciiTheme="minorHAnsi" w:hAnsiTheme="minorHAnsi" w:cstheme="minorHAnsi"/>
          <w:i/>
          <w:color w:val="333333"/>
          <w:sz w:val="20"/>
          <w:szCs w:val="22"/>
        </w:rPr>
        <w:t xml:space="preserve">C Prague. My team is implementing a new Operations Hub to enable business growth and bring new and more specialized positions to the </w:t>
      </w:r>
      <w:r w:rsidR="00875853">
        <w:rPr>
          <w:rFonts w:asciiTheme="minorHAnsi" w:hAnsiTheme="minorHAnsi" w:cstheme="minorHAnsi"/>
          <w:i/>
          <w:color w:val="333333"/>
          <w:sz w:val="20"/>
          <w:szCs w:val="22"/>
        </w:rPr>
        <w:t>GB</w:t>
      </w:r>
      <w:r w:rsidRPr="001D3D57">
        <w:rPr>
          <w:rFonts w:asciiTheme="minorHAnsi" w:hAnsiTheme="minorHAnsi" w:cstheme="minorHAnsi"/>
          <w:i/>
          <w:color w:val="333333"/>
          <w:sz w:val="20"/>
          <w:szCs w:val="22"/>
        </w:rPr>
        <w:t>C Prague. This will support the Chemicals vision and contribute to doubling earnings by 2025. I have really enjoyed moving within the company and learning something new every day.”</w:t>
      </w:r>
    </w:p>
    <w:p w:rsidR="001D3D57" w:rsidRDefault="001D3D57" w:rsidP="00774B50">
      <w:pPr>
        <w:jc w:val="both"/>
        <w:rPr>
          <w:rFonts w:asciiTheme="minorHAnsi" w:hAnsiTheme="minorHAnsi" w:cstheme="minorHAnsi"/>
          <w:color w:val="6D6E71"/>
          <w:sz w:val="20"/>
          <w:szCs w:val="18"/>
        </w:rPr>
      </w:pPr>
    </w:p>
    <w:p w:rsidR="00875853" w:rsidRPr="001D3D57" w:rsidRDefault="00875853" w:rsidP="00774B50">
      <w:pPr>
        <w:jc w:val="both"/>
        <w:rPr>
          <w:rFonts w:asciiTheme="minorHAnsi" w:hAnsiTheme="minorHAnsi" w:cstheme="minorHAnsi"/>
          <w:color w:val="6D6E71"/>
          <w:sz w:val="20"/>
          <w:szCs w:val="18"/>
        </w:rPr>
      </w:pPr>
    </w:p>
    <w:p w:rsidR="001D3D57" w:rsidRPr="001D3D57" w:rsidRDefault="001D3D57" w:rsidP="001D3D57">
      <w:pPr>
        <w:jc w:val="both"/>
        <w:rPr>
          <w:rFonts w:ascii="Calibri" w:hAnsi="Calibri" w:cs="Calibri"/>
          <w:color w:val="6D6E71"/>
          <w:sz w:val="20"/>
          <w:szCs w:val="18"/>
        </w:rPr>
      </w:pPr>
      <w:r w:rsidRPr="001D3D57">
        <w:rPr>
          <w:rFonts w:ascii="Calibri" w:hAnsi="Calibri" w:cs="Calibri"/>
          <w:sz w:val="20"/>
          <w:szCs w:val="18"/>
        </w:rPr>
        <w:t xml:space="preserve">Career opportunities: </w:t>
      </w:r>
      <w:hyperlink r:id="rId5" w:history="1">
        <w:r w:rsidRPr="001D3D57">
          <w:rPr>
            <w:rStyle w:val="Hyperlink"/>
            <w:rFonts w:ascii="Calibri" w:hAnsi="Calibri" w:cs="Calibri"/>
            <w:sz w:val="20"/>
            <w:szCs w:val="18"/>
          </w:rPr>
          <w:t>careers.exxonmobil.com</w:t>
        </w:r>
      </w:hyperlink>
    </w:p>
    <w:p w:rsidR="001D3D57" w:rsidRPr="001D3D57" w:rsidRDefault="001D3D57" w:rsidP="001D3D57">
      <w:pPr>
        <w:jc w:val="both"/>
        <w:rPr>
          <w:rFonts w:ascii="Calibri" w:hAnsi="Calibri" w:cs="Calibri"/>
          <w:color w:val="6D6E71"/>
          <w:sz w:val="20"/>
          <w:szCs w:val="18"/>
        </w:rPr>
      </w:pPr>
      <w:r w:rsidRPr="001D3D57">
        <w:rPr>
          <w:rFonts w:ascii="Calibri" w:hAnsi="Calibri" w:cs="Calibri"/>
          <w:sz w:val="20"/>
          <w:szCs w:val="18"/>
        </w:rPr>
        <w:t xml:space="preserve">Company website: </w:t>
      </w:r>
      <w:r w:rsidRPr="001D3D57">
        <w:rPr>
          <w:rStyle w:val="Hyperlink"/>
          <w:rFonts w:ascii="Calibri" w:hAnsi="Calibri" w:cs="Calibri"/>
          <w:sz w:val="20"/>
          <w:szCs w:val="18"/>
        </w:rPr>
        <w:t>corporate.exxonmobil.com</w:t>
      </w:r>
      <w:r w:rsidRPr="001D3D57">
        <w:rPr>
          <w:rFonts w:ascii="Calibri" w:hAnsi="Calibri" w:cs="Calibri"/>
          <w:color w:val="6D6E71"/>
          <w:sz w:val="20"/>
          <w:szCs w:val="18"/>
        </w:rPr>
        <w:t xml:space="preserve"> </w:t>
      </w:r>
    </w:p>
    <w:p w:rsidR="001D3D57" w:rsidRPr="001D3D57" w:rsidRDefault="001D3D57" w:rsidP="001D3D57">
      <w:pPr>
        <w:jc w:val="both"/>
        <w:rPr>
          <w:rFonts w:ascii="Calibri" w:hAnsi="Calibri" w:cs="Calibri"/>
          <w:color w:val="6D6E71"/>
          <w:sz w:val="20"/>
          <w:szCs w:val="18"/>
        </w:rPr>
      </w:pPr>
      <w:r w:rsidRPr="001D3D57">
        <w:rPr>
          <w:rFonts w:ascii="Calibri" w:hAnsi="Calibri" w:cs="Calibri"/>
          <w:sz w:val="20"/>
          <w:szCs w:val="18"/>
        </w:rPr>
        <w:t xml:space="preserve">Contact: </w:t>
      </w:r>
      <w:hyperlink r:id="rId6" w:history="1">
        <w:r w:rsidRPr="001D3D57">
          <w:rPr>
            <w:rStyle w:val="Hyperlink"/>
            <w:rFonts w:ascii="Calibri" w:hAnsi="Calibri" w:cs="Calibri"/>
            <w:sz w:val="20"/>
            <w:szCs w:val="18"/>
          </w:rPr>
          <w:t>recruitmentCZ@exxonmobil.com</w:t>
        </w:r>
      </w:hyperlink>
    </w:p>
    <w:p w:rsidR="00774B50" w:rsidRPr="001D3D57" w:rsidRDefault="001D3D57" w:rsidP="00774B50">
      <w:pPr>
        <w:jc w:val="both"/>
        <w:rPr>
          <w:rFonts w:ascii="Calibri" w:hAnsi="Calibri" w:cs="Calibri"/>
          <w:color w:val="6D6E71"/>
          <w:sz w:val="22"/>
          <w:szCs w:val="18"/>
        </w:rPr>
      </w:pPr>
      <w:r w:rsidRPr="001D3D57">
        <w:rPr>
          <w:rFonts w:ascii="Calibri" w:hAnsi="Calibri" w:cs="Calibri"/>
          <w:sz w:val="20"/>
          <w:szCs w:val="18"/>
        </w:rPr>
        <w:t>F</w:t>
      </w:r>
      <w:r w:rsidR="00774B50" w:rsidRPr="001D3D57">
        <w:rPr>
          <w:rFonts w:ascii="Calibri" w:hAnsi="Calibri" w:cs="Calibri"/>
          <w:sz w:val="20"/>
          <w:szCs w:val="18"/>
        </w:rPr>
        <w:t xml:space="preserve">acebook page: </w:t>
      </w:r>
      <w:hyperlink r:id="rId7" w:history="1">
        <w:r w:rsidR="00DA4457">
          <w:rPr>
            <w:rStyle w:val="Hyperlink"/>
            <w:rFonts w:ascii="Calibri" w:hAnsi="Calibri" w:cs="Calibri"/>
            <w:sz w:val="20"/>
            <w:szCs w:val="20"/>
          </w:rPr>
          <w:t>ExxonMobil Prague</w:t>
        </w:r>
      </w:hyperlink>
    </w:p>
    <w:p w:rsidR="00774B50" w:rsidRPr="001D3D57" w:rsidRDefault="00774B50" w:rsidP="00774B50">
      <w:pPr>
        <w:jc w:val="both"/>
        <w:rPr>
          <w:rFonts w:ascii="Calibri" w:hAnsi="Calibri" w:cs="Calibri"/>
          <w:sz w:val="20"/>
          <w:szCs w:val="18"/>
        </w:rPr>
      </w:pPr>
      <w:r w:rsidRPr="001D3D57">
        <w:rPr>
          <w:rFonts w:ascii="Calibri" w:hAnsi="Calibri" w:cs="Calibri"/>
          <w:sz w:val="20"/>
          <w:szCs w:val="18"/>
        </w:rPr>
        <w:t>Location: Vinohradska 151/2828, 130 00 Prague 3</w:t>
      </w:r>
    </w:p>
    <w:p w:rsidR="00774B50" w:rsidRPr="001D3D57" w:rsidRDefault="00774B50" w:rsidP="00774B50">
      <w:pPr>
        <w:jc w:val="both"/>
        <w:rPr>
          <w:rFonts w:ascii="Calibri" w:hAnsi="Calibri" w:cs="Calibri"/>
          <w:color w:val="6D6E71"/>
          <w:sz w:val="20"/>
          <w:szCs w:val="18"/>
        </w:rPr>
      </w:pPr>
    </w:p>
    <w:p w:rsidR="00774B50" w:rsidRPr="001D3D57" w:rsidRDefault="00774B50" w:rsidP="00774B50">
      <w:pPr>
        <w:rPr>
          <w:rFonts w:ascii="Calibri" w:hAnsi="Calibri" w:cs="Calibri"/>
          <w:sz w:val="20"/>
          <w:szCs w:val="20"/>
        </w:rPr>
      </w:pPr>
      <w:r w:rsidRPr="001D3D57">
        <w:rPr>
          <w:rFonts w:ascii="Calibri" w:hAnsi="Calibri" w:cs="Calibri"/>
          <w:sz w:val="20"/>
          <w:szCs w:val="20"/>
        </w:rPr>
        <w:t xml:space="preserve">Videos: </w:t>
      </w:r>
      <w:hyperlink r:id="rId8" w:history="1">
        <w:r w:rsidRPr="001D3D57">
          <w:rPr>
            <w:rStyle w:val="Hyperlink"/>
            <w:rFonts w:ascii="Calibri" w:hAnsi="Calibri" w:cs="Calibri"/>
            <w:sz w:val="20"/>
            <w:szCs w:val="20"/>
          </w:rPr>
          <w:t>https://www.youtube.com/watch?v=0Kjo00hR6pY&amp;pbjreload=10</w:t>
        </w:r>
      </w:hyperlink>
      <w:r w:rsidR="001D3D57">
        <w:rPr>
          <w:rStyle w:val="Hyperlink"/>
          <w:rFonts w:ascii="Calibri" w:hAnsi="Calibri" w:cs="Calibri"/>
          <w:sz w:val="20"/>
          <w:szCs w:val="20"/>
        </w:rPr>
        <w:t xml:space="preserve"> </w:t>
      </w:r>
      <w:hyperlink r:id="rId9" w:history="1">
        <w:r w:rsidRPr="001D3D57">
          <w:rPr>
            <w:rStyle w:val="Hyperlink"/>
            <w:rFonts w:ascii="Calibri" w:hAnsi="Calibri" w:cs="Calibri"/>
            <w:sz w:val="20"/>
            <w:szCs w:val="20"/>
          </w:rPr>
          <w:t>https://www.youtube.com/watch?v=g5wvFcVYTg0</w:t>
        </w:r>
      </w:hyperlink>
      <w:r w:rsidR="001D3D57">
        <w:rPr>
          <w:rStyle w:val="Hyperlink"/>
          <w:rFonts w:ascii="Calibri" w:hAnsi="Calibri" w:cs="Calibri"/>
          <w:sz w:val="20"/>
          <w:szCs w:val="20"/>
        </w:rPr>
        <w:t xml:space="preserve"> </w:t>
      </w:r>
    </w:p>
    <w:p w:rsidR="00875853" w:rsidRDefault="00454DBC" w:rsidP="00875853">
      <w:pPr>
        <w:rPr>
          <w:rFonts w:ascii="Calibri" w:hAnsi="Calibri" w:cs="Calibri"/>
          <w:sz w:val="20"/>
          <w:szCs w:val="20"/>
        </w:rPr>
      </w:pPr>
      <w:hyperlink r:id="rId10" w:history="1">
        <w:r w:rsidR="00774B50" w:rsidRPr="001D3D57">
          <w:rPr>
            <w:rStyle w:val="Hyperlink"/>
            <w:rFonts w:ascii="Calibri" w:hAnsi="Calibri" w:cs="Calibri"/>
            <w:sz w:val="20"/>
            <w:szCs w:val="20"/>
          </w:rPr>
          <w:t>https://www.youtube.com/watch?v=WrH19H-J4pU</w:t>
        </w:r>
      </w:hyperlink>
      <w:r w:rsidR="00774B50" w:rsidRPr="001D3D57">
        <w:rPr>
          <w:rFonts w:ascii="Calibri" w:hAnsi="Calibri" w:cs="Calibri"/>
          <w:sz w:val="20"/>
          <w:szCs w:val="20"/>
        </w:rPr>
        <w:t xml:space="preserve"> </w:t>
      </w:r>
    </w:p>
    <w:p w:rsidR="00875853" w:rsidRPr="00875853" w:rsidRDefault="00454DBC" w:rsidP="00875853">
      <w:pPr>
        <w:rPr>
          <w:rFonts w:asciiTheme="minorHAnsi" w:hAnsiTheme="minorHAnsi" w:cstheme="minorHAnsi"/>
          <w:color w:val="1F497D"/>
          <w:sz w:val="18"/>
          <w:szCs w:val="22"/>
        </w:rPr>
      </w:pPr>
      <w:hyperlink r:id="rId11" w:history="1">
        <w:r w:rsidR="00875853" w:rsidRPr="00875853">
          <w:rPr>
            <w:rStyle w:val="Hyperlink"/>
            <w:rFonts w:asciiTheme="minorHAnsi" w:hAnsiTheme="minorHAnsi" w:cstheme="minorHAnsi"/>
            <w:sz w:val="20"/>
          </w:rPr>
          <w:t>https://youtu.be/Dg8pF2suIlQ</w:t>
        </w:r>
      </w:hyperlink>
      <w:r w:rsidR="00875853" w:rsidRPr="00875853">
        <w:rPr>
          <w:rFonts w:asciiTheme="minorHAnsi" w:hAnsiTheme="minorHAnsi" w:cstheme="minorHAnsi"/>
          <w:color w:val="1F497D"/>
          <w:sz w:val="20"/>
        </w:rPr>
        <w:t xml:space="preserve"> </w:t>
      </w:r>
    </w:p>
    <w:p w:rsidR="00875853" w:rsidRPr="00875853" w:rsidRDefault="00454DBC" w:rsidP="001D3D57">
      <w:pPr>
        <w:rPr>
          <w:rFonts w:ascii="Calibri" w:hAnsi="Calibri" w:cs="Calibri"/>
          <w:sz w:val="20"/>
          <w:szCs w:val="20"/>
        </w:rPr>
      </w:pPr>
      <w:hyperlink r:id="rId12" w:history="1">
        <w:r w:rsidR="00875853" w:rsidRPr="00875853">
          <w:rPr>
            <w:rStyle w:val="Hyperlink"/>
            <w:rFonts w:asciiTheme="minorHAnsi" w:hAnsiTheme="minorHAnsi" w:cstheme="minorHAnsi"/>
            <w:sz w:val="20"/>
          </w:rPr>
          <w:t>https://youtu.be/Vycqmc2SxM0</w:t>
        </w:r>
      </w:hyperlink>
      <w:r w:rsidR="00875853" w:rsidRPr="00875853">
        <w:rPr>
          <w:rFonts w:asciiTheme="minorHAnsi" w:hAnsiTheme="minorHAnsi" w:cstheme="minorHAnsi"/>
          <w:color w:val="1F497D"/>
          <w:sz w:val="20"/>
        </w:rPr>
        <w:t xml:space="preserve"> </w:t>
      </w:r>
    </w:p>
    <w:sectPr w:rsidR="00875853" w:rsidRPr="0087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046EB"/>
    <w:multiLevelType w:val="hybridMultilevel"/>
    <w:tmpl w:val="7CA2C69E"/>
    <w:lvl w:ilvl="0" w:tplc="30FC9E1A">
      <w:start w:val="1"/>
      <w:numFmt w:val="bullet"/>
      <w:lvlText w:val=""/>
      <w:lvlJc w:val="left"/>
      <w:pPr>
        <w:ind w:left="720" w:hanging="360"/>
      </w:pPr>
      <w:rPr>
        <w:rFonts w:ascii="Wingdings" w:hAnsi="Wingdings" w:hint="default"/>
        <w:color w:val="F058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878A4"/>
    <w:multiLevelType w:val="hybridMultilevel"/>
    <w:tmpl w:val="0F00D386"/>
    <w:lvl w:ilvl="0" w:tplc="57F85424">
      <w:start w:val="1"/>
      <w:numFmt w:val="bullet"/>
      <w:lvlText w:val=""/>
      <w:lvlJc w:val="left"/>
      <w:pPr>
        <w:ind w:left="720" w:hanging="360"/>
      </w:pPr>
      <w:rPr>
        <w:rFonts w:ascii="Wingdings" w:hAnsi="Wingdings" w:hint="default"/>
        <w:color w:val="F058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13F83"/>
    <w:multiLevelType w:val="hybridMultilevel"/>
    <w:tmpl w:val="6FBA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E70EF"/>
    <w:multiLevelType w:val="hybridMultilevel"/>
    <w:tmpl w:val="AB5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02"/>
    <w:rsid w:val="00033A85"/>
    <w:rsid w:val="001D3D57"/>
    <w:rsid w:val="00454DBC"/>
    <w:rsid w:val="005C7336"/>
    <w:rsid w:val="00774B50"/>
    <w:rsid w:val="0084611F"/>
    <w:rsid w:val="00875853"/>
    <w:rsid w:val="00973A05"/>
    <w:rsid w:val="00A55567"/>
    <w:rsid w:val="00A86A19"/>
    <w:rsid w:val="00C6122D"/>
    <w:rsid w:val="00D05735"/>
    <w:rsid w:val="00DA4457"/>
    <w:rsid w:val="00DE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37C91-AB89-40B9-A5D7-9DF669C4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2202"/>
    <w:pPr>
      <w:keepNext/>
      <w:outlineLvl w:val="0"/>
    </w:pPr>
    <w:rPr>
      <w:rFonts w:ascii="Arial" w:hAnsi="Arial" w:cs="Arial"/>
      <w:b/>
      <w:bCs/>
      <w:caps/>
      <w:color w:val="FFFFFF"/>
      <w:lang w:val="cs-CZ" w:eastAsia="cs-CZ"/>
    </w:rPr>
  </w:style>
  <w:style w:type="paragraph" w:styleId="Heading3">
    <w:name w:val="heading 3"/>
    <w:basedOn w:val="Normal"/>
    <w:next w:val="Normal"/>
    <w:link w:val="Heading3Char"/>
    <w:qFormat/>
    <w:rsid w:val="00DE2202"/>
    <w:pPr>
      <w:keepNext/>
      <w:outlineLvl w:val="2"/>
    </w:pPr>
    <w:rPr>
      <w:rFonts w:ascii="Arial" w:hAnsi="Arial" w:cs="Arial"/>
      <w:b/>
      <w:bCs/>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202"/>
    <w:rPr>
      <w:rFonts w:ascii="Arial" w:eastAsia="Times New Roman" w:hAnsi="Arial" w:cs="Arial"/>
      <w:b/>
      <w:bCs/>
      <w:caps/>
      <w:color w:val="FFFFFF"/>
      <w:sz w:val="24"/>
      <w:szCs w:val="24"/>
      <w:lang w:val="cs-CZ" w:eastAsia="cs-CZ"/>
    </w:rPr>
  </w:style>
  <w:style w:type="character" w:customStyle="1" w:styleId="Heading3Char">
    <w:name w:val="Heading 3 Char"/>
    <w:basedOn w:val="DefaultParagraphFont"/>
    <w:link w:val="Heading3"/>
    <w:rsid w:val="00DE2202"/>
    <w:rPr>
      <w:rFonts w:ascii="Arial" w:eastAsia="Times New Roman" w:hAnsi="Arial" w:cs="Arial"/>
      <w:b/>
      <w:bCs/>
      <w:sz w:val="24"/>
      <w:szCs w:val="24"/>
      <w:lang w:val="cs-CZ" w:eastAsia="cs-CZ"/>
    </w:rPr>
  </w:style>
  <w:style w:type="character" w:styleId="Hyperlink">
    <w:name w:val="Hyperlink"/>
    <w:uiPriority w:val="99"/>
    <w:rsid w:val="00DE2202"/>
    <w:rPr>
      <w:color w:val="0000FF"/>
      <w:u w:val="single"/>
    </w:rPr>
  </w:style>
  <w:style w:type="paragraph" w:styleId="NormalWeb">
    <w:name w:val="Normal (Web)"/>
    <w:basedOn w:val="Normal"/>
    <w:uiPriority w:val="99"/>
    <w:unhideWhenUsed/>
    <w:rsid w:val="00DE2202"/>
    <w:pPr>
      <w:spacing w:before="100" w:beforeAutospacing="1" w:after="100" w:afterAutospacing="1"/>
    </w:pPr>
  </w:style>
  <w:style w:type="paragraph" w:styleId="ListParagraph">
    <w:name w:val="List Paragraph"/>
    <w:basedOn w:val="Normal"/>
    <w:uiPriority w:val="34"/>
    <w:qFormat/>
    <w:rsid w:val="00973A0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74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4887">
      <w:bodyDiv w:val="1"/>
      <w:marLeft w:val="0"/>
      <w:marRight w:val="0"/>
      <w:marTop w:val="0"/>
      <w:marBottom w:val="0"/>
      <w:divBdr>
        <w:top w:val="none" w:sz="0" w:space="0" w:color="auto"/>
        <w:left w:val="none" w:sz="0" w:space="0" w:color="auto"/>
        <w:bottom w:val="none" w:sz="0" w:space="0" w:color="auto"/>
        <w:right w:val="none" w:sz="0" w:space="0" w:color="auto"/>
      </w:divBdr>
    </w:div>
    <w:div w:id="1935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Kjo00hR6pY&amp;pbjreload=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xxonMobilPrague/" TargetMode="External"/><Relationship Id="rId12" Type="http://schemas.openxmlformats.org/officeDocument/2006/relationships/hyperlink" Target="https://youtu.be/Vycqmc2SxM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Z@exxonmobil.com" TargetMode="External"/><Relationship Id="rId11" Type="http://schemas.openxmlformats.org/officeDocument/2006/relationships/hyperlink" Target="https://youtu.be/Dg8pF2suIlQ" TargetMode="External"/><Relationship Id="rId5" Type="http://schemas.openxmlformats.org/officeDocument/2006/relationships/hyperlink" Target="http://www.careers.exxonmobil.com" TargetMode="External"/><Relationship Id="rId10" Type="http://schemas.openxmlformats.org/officeDocument/2006/relationships/hyperlink" Target="https://www.youtube.com/watch?v=WrH19H-J4pU" TargetMode="External"/><Relationship Id="rId4" Type="http://schemas.openxmlformats.org/officeDocument/2006/relationships/webSettings" Target="webSettings.xml"/><Relationship Id="rId9" Type="http://schemas.openxmlformats.org/officeDocument/2006/relationships/hyperlink" Target="https://www.youtube.com/watch?v=g5wvFcVYTg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Renner, Veronika</dc:creator>
  <cp:keywords/>
  <dc:description/>
  <cp:lastModifiedBy>Viktorin, Tomas</cp:lastModifiedBy>
  <cp:revision>2</cp:revision>
  <dcterms:created xsi:type="dcterms:W3CDTF">2020-10-19T07:14:00Z</dcterms:created>
  <dcterms:modified xsi:type="dcterms:W3CDTF">2020-10-19T07:14:00Z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-2050533858</vt:i4>
  </property>
  <property fmtid="{D5CDD505-2E9C-101B-9397-08002B2CF9AE}" pid="3" name="_NewReviewCycle">
    <vt:lpwstr/>
  </property>
  <property fmtid="{D5CDD505-2E9C-101B-9397-08002B2CF9AE}" pid="4" name="_EmailSubject">
    <vt:lpwstr>veletrh prac. příležitostí UTB BD 2020 </vt:lpwstr>
  </property>
  <property fmtid="{D5CDD505-2E9C-101B-9397-08002B2CF9AE}" pid="5" name="_AuthorEmail">
    <vt:lpwstr>tomas.viktorin@exxonmobil.com</vt:lpwstr>
  </property>
  <property fmtid="{D5CDD505-2E9C-101B-9397-08002B2CF9AE}" pid="6" name="_AuthorEmailDisplayName">
    <vt:lpwstr>Viktorin, Tomas</vt:lpwstr>
  </property>
  <property fmtid="{D5CDD505-2E9C-101B-9397-08002B2CF9AE}" pid="7" name="_PreviousAdHocReviewCycleID">
    <vt:i4>-1178067818</vt:i4>
  </property>
</Properties>
</file>